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5DA" w:rsidRPr="00722991" w:rsidRDefault="00FA55DA" w:rsidP="001B4B31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bookmarkStart w:id="0" w:name="_GoBack"/>
      <w:bookmarkEnd w:id="0"/>
    </w:p>
    <w:p w:rsidR="00FA55DA" w:rsidRDefault="00FA55DA" w:rsidP="00FA55DA">
      <w:pPr>
        <w:jc w:val="center"/>
        <w:rPr>
          <w:rFonts w:cs="Times New Roman"/>
          <w:noProof/>
          <w:sz w:val="24"/>
          <w:szCs w:val="24"/>
          <w:u w:val="single"/>
        </w:rPr>
      </w:pPr>
      <w:r w:rsidRPr="00722991">
        <w:rPr>
          <w:rFonts w:cs="Times New Roman"/>
          <w:noProof/>
          <w:sz w:val="24"/>
          <w:szCs w:val="24"/>
          <w:u w:val="single"/>
        </w:rPr>
        <w:t>IMPORTANT INFORMATION ABOUT MEDICAL FORMS</w:t>
      </w:r>
    </w:p>
    <w:p w:rsidR="00722991" w:rsidRPr="00722991" w:rsidRDefault="00722991" w:rsidP="00722991">
      <w:pPr>
        <w:rPr>
          <w:rFonts w:cs="Times New Roman"/>
          <w:b/>
          <w:i/>
          <w:noProof/>
          <w:sz w:val="24"/>
          <w:szCs w:val="24"/>
        </w:rPr>
      </w:pPr>
      <w:r w:rsidRPr="00722991">
        <w:rPr>
          <w:rFonts w:cs="Times New Roman"/>
          <w:b/>
          <w:i/>
          <w:noProof/>
          <w:sz w:val="24"/>
          <w:szCs w:val="24"/>
        </w:rPr>
        <w:t xml:space="preserve">Please read </w:t>
      </w:r>
      <w:r w:rsidR="00E170E0">
        <w:rPr>
          <w:rFonts w:cs="Times New Roman"/>
          <w:b/>
          <w:i/>
          <w:noProof/>
          <w:sz w:val="24"/>
          <w:szCs w:val="24"/>
        </w:rPr>
        <w:t>ca</w:t>
      </w:r>
      <w:r w:rsidR="00D4477A">
        <w:rPr>
          <w:rFonts w:cs="Times New Roman"/>
          <w:b/>
          <w:i/>
          <w:noProof/>
          <w:sz w:val="24"/>
          <w:szCs w:val="24"/>
        </w:rPr>
        <w:t>refully and follow instructions</w:t>
      </w:r>
      <w:r w:rsidRPr="00722991">
        <w:rPr>
          <w:rFonts w:cs="Times New Roman"/>
          <w:b/>
          <w:i/>
          <w:noProof/>
          <w:sz w:val="24"/>
          <w:szCs w:val="24"/>
        </w:rPr>
        <w:t xml:space="preserve"> </w:t>
      </w:r>
      <w:r w:rsidRPr="00722991">
        <w:rPr>
          <w:rFonts w:cs="Times New Roman"/>
          <w:b/>
          <w:i/>
          <w:noProof/>
          <w:sz w:val="24"/>
          <w:szCs w:val="24"/>
          <w:u w:val="single"/>
        </w:rPr>
        <w:t>to the letter</w:t>
      </w:r>
      <w:r>
        <w:rPr>
          <w:rFonts w:cs="Times New Roman"/>
          <w:b/>
          <w:i/>
          <w:noProof/>
          <w:sz w:val="24"/>
          <w:szCs w:val="24"/>
        </w:rPr>
        <w:t xml:space="preserve">! </w:t>
      </w:r>
      <w:r w:rsidRPr="00722991">
        <w:rPr>
          <w:rFonts w:cs="Times New Roman"/>
          <w:b/>
          <w:i/>
          <w:noProof/>
          <w:sz w:val="24"/>
          <w:szCs w:val="24"/>
        </w:rPr>
        <w:t xml:space="preserve"> </w:t>
      </w:r>
      <w:r>
        <w:rPr>
          <w:rFonts w:cs="Times New Roman"/>
          <w:b/>
          <w:i/>
          <w:noProof/>
          <w:sz w:val="24"/>
          <w:szCs w:val="24"/>
        </w:rPr>
        <w:t>Incomplete</w:t>
      </w:r>
      <w:r w:rsidRPr="00722991">
        <w:rPr>
          <w:rFonts w:cs="Times New Roman"/>
          <w:b/>
          <w:i/>
          <w:noProof/>
          <w:sz w:val="24"/>
          <w:szCs w:val="24"/>
        </w:rPr>
        <w:t xml:space="preserve"> or imporperly filled forms will be returned to you. </w:t>
      </w:r>
      <w:r>
        <w:rPr>
          <w:rFonts w:cs="Times New Roman"/>
          <w:b/>
          <w:i/>
          <w:noProof/>
          <w:sz w:val="24"/>
          <w:szCs w:val="24"/>
        </w:rPr>
        <w:t>Children</w:t>
      </w:r>
      <w:r w:rsidRPr="00722991">
        <w:rPr>
          <w:rFonts w:cs="Times New Roman"/>
          <w:b/>
          <w:i/>
          <w:noProof/>
          <w:sz w:val="24"/>
          <w:szCs w:val="24"/>
        </w:rPr>
        <w:t xml:space="preserve"> cannot atend B.A.S.E. untill all forms are completed in compliance with state law. </w:t>
      </w:r>
    </w:p>
    <w:p w:rsidR="00FA55DA" w:rsidRPr="00722991" w:rsidRDefault="00FA55DA" w:rsidP="00FA55DA">
      <w:pPr>
        <w:rPr>
          <w:rFonts w:cs="Times New Roman"/>
          <w:b/>
          <w:noProof/>
          <w:sz w:val="24"/>
          <w:szCs w:val="24"/>
        </w:rPr>
      </w:pPr>
      <w:r w:rsidRPr="00722991">
        <w:rPr>
          <w:rFonts w:cs="Times New Roman"/>
          <w:noProof/>
          <w:sz w:val="24"/>
          <w:szCs w:val="24"/>
        </w:rPr>
        <w:t xml:space="preserve">Our licensor, the Mass. Depatrment of Early Education &amp; Care (EEC), in accordance with Mass General Laws and the Department of Public Health (DPH), has very strict regulations regarding the documentation, application and storage of all medications in a school or childcare setting. </w:t>
      </w:r>
      <w:r w:rsidRPr="00722991">
        <w:rPr>
          <w:rFonts w:cs="Times New Roman"/>
          <w:noProof/>
          <w:sz w:val="24"/>
          <w:szCs w:val="24"/>
          <w:u w:val="single"/>
        </w:rPr>
        <w:t xml:space="preserve">All medications, including lotions, must be delivered directly to a teacher or </w:t>
      </w:r>
      <w:r w:rsidR="00722991">
        <w:rPr>
          <w:rFonts w:cs="Times New Roman"/>
          <w:noProof/>
          <w:sz w:val="24"/>
          <w:szCs w:val="24"/>
          <w:u w:val="single"/>
        </w:rPr>
        <w:t>a</w:t>
      </w:r>
      <w:r w:rsidRPr="00722991">
        <w:rPr>
          <w:rFonts w:cs="Times New Roman"/>
          <w:noProof/>
          <w:sz w:val="24"/>
          <w:szCs w:val="24"/>
          <w:u w:val="single"/>
        </w:rPr>
        <w:t xml:space="preserve"> director.</w:t>
      </w:r>
      <w:r w:rsidRPr="00722991">
        <w:rPr>
          <w:rFonts w:cs="Times New Roman"/>
          <w:noProof/>
          <w:sz w:val="24"/>
          <w:szCs w:val="24"/>
        </w:rPr>
        <w:t xml:space="preserve"> </w:t>
      </w:r>
      <w:r w:rsidRPr="00722991">
        <w:rPr>
          <w:rFonts w:cs="Times New Roman"/>
          <w:b/>
          <w:noProof/>
          <w:sz w:val="24"/>
          <w:szCs w:val="24"/>
        </w:rPr>
        <w:t>NEVER LEAVE MEDICATIONS IN YOUR CHILD’</w:t>
      </w:r>
      <w:r w:rsidR="00D4477A">
        <w:rPr>
          <w:rFonts w:cs="Times New Roman"/>
          <w:b/>
          <w:noProof/>
          <w:sz w:val="24"/>
          <w:szCs w:val="24"/>
        </w:rPr>
        <w:t>S</w:t>
      </w:r>
      <w:r w:rsidRPr="00722991">
        <w:rPr>
          <w:rFonts w:cs="Times New Roman"/>
          <w:b/>
          <w:noProof/>
          <w:sz w:val="24"/>
          <w:szCs w:val="24"/>
        </w:rPr>
        <w:t xml:space="preserve"> CUBBY OR BACKPACK!  </w:t>
      </w:r>
    </w:p>
    <w:p w:rsidR="00FA55DA" w:rsidRPr="00722991" w:rsidRDefault="00FA55DA" w:rsidP="00FA55DA">
      <w:pPr>
        <w:rPr>
          <w:rFonts w:cs="Times New Roman"/>
          <w:noProof/>
          <w:sz w:val="24"/>
          <w:szCs w:val="24"/>
        </w:rPr>
      </w:pPr>
      <w:r w:rsidRPr="00722991">
        <w:rPr>
          <w:rFonts w:cs="Times New Roman"/>
          <w:noProof/>
          <w:sz w:val="24"/>
          <w:szCs w:val="24"/>
        </w:rPr>
        <w:t>Please reveiew the following information and let a B.A.S.E. director know if you have any questions.</w:t>
      </w:r>
    </w:p>
    <w:p w:rsidR="00FA55DA" w:rsidRPr="00722991" w:rsidRDefault="00FA55DA" w:rsidP="00FA55DA">
      <w:pPr>
        <w:spacing w:after="0"/>
        <w:rPr>
          <w:rFonts w:cs="Times New Roman"/>
          <w:noProof/>
          <w:sz w:val="24"/>
          <w:szCs w:val="24"/>
          <w:u w:val="single"/>
        </w:rPr>
      </w:pPr>
      <w:r w:rsidRPr="00722991">
        <w:rPr>
          <w:rFonts w:cs="Times New Roman"/>
          <w:noProof/>
          <w:sz w:val="24"/>
          <w:szCs w:val="24"/>
          <w:u w:val="single"/>
        </w:rPr>
        <w:t>For allergies requiring an EpiPen we must have following:</w:t>
      </w:r>
    </w:p>
    <w:p w:rsidR="00FA55DA" w:rsidRPr="00722991" w:rsidRDefault="00FA55DA" w:rsidP="00FA55DA">
      <w:pPr>
        <w:pStyle w:val="ListParagraph"/>
        <w:numPr>
          <w:ilvl w:val="0"/>
          <w:numId w:val="1"/>
        </w:numPr>
        <w:spacing w:after="0"/>
        <w:rPr>
          <w:rFonts w:cs="Times New Roman"/>
          <w:noProof/>
          <w:sz w:val="24"/>
          <w:szCs w:val="24"/>
          <w:u w:val="single"/>
        </w:rPr>
      </w:pPr>
      <w:r w:rsidRPr="00722991">
        <w:rPr>
          <w:rFonts w:cs="Times New Roman"/>
          <w:noProof/>
          <w:sz w:val="24"/>
          <w:szCs w:val="24"/>
        </w:rPr>
        <w:t xml:space="preserve">A medical consent form signed by a parent. This form - which is provided by B.A.S.E. - must be filled out completely and include </w:t>
      </w:r>
      <w:r w:rsidR="00D4477A">
        <w:rPr>
          <w:rFonts w:cs="Times New Roman"/>
          <w:noProof/>
          <w:sz w:val="24"/>
          <w:szCs w:val="24"/>
        </w:rPr>
        <w:t xml:space="preserve">dosage in ml’s (not teaspoons), if Benadryl is required. </w:t>
      </w:r>
    </w:p>
    <w:p w:rsidR="00FA55DA" w:rsidRPr="00722991" w:rsidRDefault="00FA55DA" w:rsidP="00FA55DA">
      <w:pPr>
        <w:pStyle w:val="ListParagraph"/>
        <w:numPr>
          <w:ilvl w:val="0"/>
          <w:numId w:val="1"/>
        </w:numPr>
        <w:spacing w:after="0"/>
        <w:rPr>
          <w:rFonts w:cs="Times New Roman"/>
          <w:noProof/>
          <w:sz w:val="24"/>
          <w:szCs w:val="24"/>
          <w:u w:val="single"/>
        </w:rPr>
      </w:pPr>
      <w:r w:rsidRPr="00722991">
        <w:rPr>
          <w:rFonts w:cs="Times New Roman"/>
          <w:noProof/>
          <w:sz w:val="24"/>
          <w:szCs w:val="24"/>
        </w:rPr>
        <w:t xml:space="preserve">An Individual Health Care Plan - which is provided by B.A.S.E. -  filled out and signed by parent </w:t>
      </w:r>
      <w:r w:rsidRPr="00722991">
        <w:rPr>
          <w:rFonts w:cs="Times New Roman"/>
          <w:i/>
          <w:noProof/>
          <w:sz w:val="24"/>
          <w:szCs w:val="24"/>
        </w:rPr>
        <w:t>and</w:t>
      </w:r>
      <w:r w:rsidRPr="00722991">
        <w:rPr>
          <w:rFonts w:cs="Times New Roman"/>
          <w:noProof/>
          <w:sz w:val="24"/>
          <w:szCs w:val="24"/>
        </w:rPr>
        <w:t xml:space="preserve"> clinician. Again, every item on this form must be completed. Incomplete forms will be returned to the parent. Please note: for allergic reactions, the child’s </w:t>
      </w:r>
      <w:r w:rsidRPr="00722991">
        <w:rPr>
          <w:rFonts w:cs="Times New Roman"/>
          <w:b/>
          <w:noProof/>
          <w:sz w:val="24"/>
          <w:szCs w:val="24"/>
          <w:u w:val="single"/>
        </w:rPr>
        <w:t>specific</w:t>
      </w:r>
      <w:r w:rsidRPr="00722991">
        <w:rPr>
          <w:rFonts w:cs="Times New Roman"/>
          <w:noProof/>
          <w:sz w:val="24"/>
          <w:szCs w:val="24"/>
        </w:rPr>
        <w:t xml:space="preserve"> symptoms must be </w:t>
      </w:r>
      <w:r w:rsidR="00722991" w:rsidRPr="00722991">
        <w:rPr>
          <w:rFonts w:cs="Times New Roman"/>
          <w:noProof/>
          <w:sz w:val="24"/>
          <w:szCs w:val="24"/>
        </w:rPr>
        <w:t>listed (for example: hives, swel</w:t>
      </w:r>
      <w:r w:rsidRPr="00722991">
        <w:rPr>
          <w:rFonts w:cs="Times New Roman"/>
          <w:noProof/>
          <w:sz w:val="24"/>
          <w:szCs w:val="24"/>
        </w:rPr>
        <w:t>ling, itchiness</w:t>
      </w:r>
      <w:r w:rsidR="00722991" w:rsidRPr="00722991">
        <w:rPr>
          <w:rFonts w:cs="Times New Roman"/>
          <w:noProof/>
          <w:sz w:val="24"/>
          <w:szCs w:val="24"/>
        </w:rPr>
        <w:t>. Simply entering “</w:t>
      </w:r>
      <w:r w:rsidRPr="00722991">
        <w:rPr>
          <w:rFonts w:cs="Times New Roman"/>
          <w:noProof/>
          <w:sz w:val="24"/>
          <w:szCs w:val="24"/>
        </w:rPr>
        <w:t>allergic reaction</w:t>
      </w:r>
      <w:r w:rsidR="00722991" w:rsidRPr="00722991">
        <w:rPr>
          <w:rFonts w:cs="Times New Roman"/>
          <w:noProof/>
          <w:sz w:val="24"/>
          <w:szCs w:val="24"/>
        </w:rPr>
        <w:t>” is not acceptable).</w:t>
      </w:r>
    </w:p>
    <w:p w:rsidR="00FA55DA" w:rsidRPr="00722991" w:rsidRDefault="00FA55DA" w:rsidP="00FA55DA">
      <w:pPr>
        <w:pStyle w:val="ListParagraph"/>
        <w:numPr>
          <w:ilvl w:val="0"/>
          <w:numId w:val="1"/>
        </w:numPr>
        <w:spacing w:after="0"/>
        <w:rPr>
          <w:rFonts w:cs="Times New Roman"/>
          <w:noProof/>
          <w:sz w:val="24"/>
          <w:szCs w:val="24"/>
        </w:rPr>
      </w:pPr>
      <w:r w:rsidRPr="00722991">
        <w:rPr>
          <w:rFonts w:cs="Times New Roman"/>
          <w:noProof/>
          <w:sz w:val="24"/>
          <w:szCs w:val="24"/>
        </w:rPr>
        <w:t>An EpiPen in its original packaging with the prescription.</w:t>
      </w:r>
      <w:r w:rsidR="00D4477A">
        <w:rPr>
          <w:rFonts w:cs="Times New Roman"/>
          <w:noProof/>
          <w:sz w:val="24"/>
          <w:szCs w:val="24"/>
        </w:rPr>
        <w:t xml:space="preserve"> Must indicate if we give one or two epi-pens.</w:t>
      </w:r>
    </w:p>
    <w:p w:rsidR="00FA55DA" w:rsidRPr="00722991" w:rsidRDefault="00FA55DA" w:rsidP="00FA55DA">
      <w:pPr>
        <w:pStyle w:val="ListParagraph"/>
        <w:numPr>
          <w:ilvl w:val="0"/>
          <w:numId w:val="1"/>
        </w:numPr>
        <w:spacing w:after="0"/>
        <w:rPr>
          <w:rFonts w:cs="Times New Roman"/>
          <w:noProof/>
          <w:sz w:val="24"/>
          <w:szCs w:val="24"/>
        </w:rPr>
      </w:pPr>
      <w:r w:rsidRPr="00722991">
        <w:rPr>
          <w:rFonts w:cs="Times New Roman"/>
          <w:noProof/>
          <w:sz w:val="24"/>
          <w:szCs w:val="24"/>
        </w:rPr>
        <w:t>An ACTION PLAN from your child’s clinician.</w:t>
      </w:r>
    </w:p>
    <w:p w:rsidR="00722991" w:rsidRPr="00722991" w:rsidRDefault="00722991" w:rsidP="00FA55DA">
      <w:pPr>
        <w:spacing w:after="0"/>
        <w:rPr>
          <w:rFonts w:cs="Times New Roman"/>
          <w:noProof/>
          <w:sz w:val="24"/>
          <w:szCs w:val="24"/>
          <w:u w:val="single"/>
        </w:rPr>
      </w:pPr>
    </w:p>
    <w:p w:rsidR="00FA55DA" w:rsidRPr="00722991" w:rsidRDefault="00FA55DA" w:rsidP="00FA55DA">
      <w:pPr>
        <w:spacing w:after="0"/>
        <w:rPr>
          <w:rFonts w:cs="Times New Roman"/>
          <w:noProof/>
          <w:sz w:val="24"/>
          <w:szCs w:val="24"/>
          <w:u w:val="single"/>
        </w:rPr>
      </w:pPr>
      <w:r w:rsidRPr="00722991">
        <w:rPr>
          <w:rFonts w:cs="Times New Roman"/>
          <w:noProof/>
          <w:sz w:val="24"/>
          <w:szCs w:val="24"/>
          <w:u w:val="single"/>
        </w:rPr>
        <w:t>For allergies requring an OTC anti-hystamine such as Benadryl:</w:t>
      </w:r>
    </w:p>
    <w:p w:rsidR="00FA55DA" w:rsidRPr="00722991" w:rsidRDefault="00FA55DA" w:rsidP="00FA55DA">
      <w:pPr>
        <w:pStyle w:val="ListParagraph"/>
        <w:numPr>
          <w:ilvl w:val="0"/>
          <w:numId w:val="1"/>
        </w:numPr>
        <w:spacing w:after="0"/>
        <w:rPr>
          <w:rFonts w:cs="Times New Roman"/>
          <w:noProof/>
          <w:sz w:val="24"/>
          <w:szCs w:val="24"/>
          <w:u w:val="single"/>
        </w:rPr>
      </w:pPr>
      <w:r w:rsidRPr="00722991">
        <w:rPr>
          <w:rFonts w:cs="Times New Roman"/>
          <w:noProof/>
          <w:sz w:val="24"/>
          <w:szCs w:val="24"/>
        </w:rPr>
        <w:t xml:space="preserve">A medical consent form signed by a parent </w:t>
      </w:r>
      <w:r w:rsidRPr="00722991">
        <w:rPr>
          <w:rFonts w:cs="Times New Roman"/>
          <w:i/>
          <w:noProof/>
          <w:sz w:val="24"/>
          <w:szCs w:val="24"/>
        </w:rPr>
        <w:t>and</w:t>
      </w:r>
      <w:r w:rsidRPr="00722991">
        <w:rPr>
          <w:rFonts w:cs="Times New Roman"/>
          <w:noProof/>
          <w:sz w:val="24"/>
          <w:szCs w:val="24"/>
        </w:rPr>
        <w:t xml:space="preserve"> clinician.</w:t>
      </w:r>
    </w:p>
    <w:p w:rsidR="00722991" w:rsidRPr="00722991" w:rsidRDefault="00FA55DA" w:rsidP="00722991">
      <w:pPr>
        <w:pStyle w:val="ListParagraph"/>
        <w:numPr>
          <w:ilvl w:val="0"/>
          <w:numId w:val="1"/>
        </w:numPr>
        <w:spacing w:after="0"/>
        <w:rPr>
          <w:rFonts w:cs="Times New Roman"/>
          <w:noProof/>
          <w:sz w:val="24"/>
          <w:szCs w:val="24"/>
          <w:u w:val="single"/>
        </w:rPr>
      </w:pPr>
      <w:r w:rsidRPr="00722991">
        <w:rPr>
          <w:rFonts w:cs="Times New Roman"/>
          <w:noProof/>
          <w:sz w:val="24"/>
          <w:szCs w:val="24"/>
        </w:rPr>
        <w:t xml:space="preserve">An Individual Health Care Plan filled out and signed by parent </w:t>
      </w:r>
      <w:r w:rsidRPr="00722991">
        <w:rPr>
          <w:rFonts w:cs="Times New Roman"/>
          <w:i/>
          <w:noProof/>
          <w:sz w:val="24"/>
          <w:szCs w:val="24"/>
        </w:rPr>
        <w:t>and</w:t>
      </w:r>
      <w:r w:rsidRPr="00722991">
        <w:rPr>
          <w:rFonts w:cs="Times New Roman"/>
          <w:noProof/>
          <w:sz w:val="24"/>
          <w:szCs w:val="24"/>
        </w:rPr>
        <w:t xml:space="preserve"> clinician. Every item on this form must be completed. Incomplete forms will be returned to the parent.</w:t>
      </w:r>
      <w:r w:rsidR="00722991" w:rsidRPr="00722991">
        <w:rPr>
          <w:rFonts w:cs="Times New Roman"/>
          <w:noProof/>
          <w:sz w:val="24"/>
          <w:szCs w:val="24"/>
        </w:rPr>
        <w:t xml:space="preserve"> Please note: for allergic reactions, the child’s </w:t>
      </w:r>
      <w:r w:rsidR="00722991" w:rsidRPr="00722991">
        <w:rPr>
          <w:rFonts w:cs="Times New Roman"/>
          <w:b/>
          <w:noProof/>
          <w:sz w:val="24"/>
          <w:szCs w:val="24"/>
          <w:u w:val="single"/>
        </w:rPr>
        <w:t>specific</w:t>
      </w:r>
      <w:r w:rsidR="00722991" w:rsidRPr="00722991">
        <w:rPr>
          <w:rFonts w:cs="Times New Roman"/>
          <w:noProof/>
          <w:sz w:val="24"/>
          <w:szCs w:val="24"/>
        </w:rPr>
        <w:t xml:space="preserve"> symptoms must be listed (for example: hives, swelling, itchiness. Simply entering “allergic reaction” is not acceptable).</w:t>
      </w:r>
    </w:p>
    <w:p w:rsidR="00FA55DA" w:rsidRPr="00722991" w:rsidRDefault="00D4477A" w:rsidP="00722991">
      <w:pPr>
        <w:pStyle w:val="ListParagraph"/>
        <w:numPr>
          <w:ilvl w:val="0"/>
          <w:numId w:val="1"/>
        </w:numPr>
        <w:spacing w:after="0"/>
        <w:rPr>
          <w:rFonts w:cs="Times New Roman"/>
          <w:noProof/>
          <w:sz w:val="24"/>
          <w:szCs w:val="24"/>
          <w:u w:val="single"/>
        </w:rPr>
      </w:pPr>
      <w:r>
        <w:rPr>
          <w:rFonts w:cs="Times New Roman"/>
          <w:noProof/>
          <w:sz w:val="24"/>
          <w:szCs w:val="24"/>
        </w:rPr>
        <w:t>Action plan must state when Bendaryl is to be given.</w:t>
      </w:r>
    </w:p>
    <w:p w:rsidR="00FA55DA" w:rsidRPr="00722991" w:rsidRDefault="00FA55DA" w:rsidP="00FA55DA">
      <w:pPr>
        <w:pStyle w:val="ListParagraph"/>
        <w:numPr>
          <w:ilvl w:val="0"/>
          <w:numId w:val="1"/>
        </w:numPr>
        <w:spacing w:after="0"/>
        <w:rPr>
          <w:rFonts w:cs="Times New Roman"/>
          <w:noProof/>
          <w:sz w:val="24"/>
          <w:szCs w:val="24"/>
        </w:rPr>
      </w:pPr>
      <w:r w:rsidRPr="00722991">
        <w:rPr>
          <w:rFonts w:cs="Times New Roman"/>
          <w:noProof/>
          <w:sz w:val="24"/>
          <w:szCs w:val="24"/>
        </w:rPr>
        <w:t>The medication in its original container.</w:t>
      </w:r>
    </w:p>
    <w:p w:rsidR="00FA55DA" w:rsidRPr="00722991" w:rsidRDefault="00FA55DA" w:rsidP="00FA55DA">
      <w:pPr>
        <w:pStyle w:val="ListParagraph"/>
        <w:numPr>
          <w:ilvl w:val="0"/>
          <w:numId w:val="1"/>
        </w:numPr>
        <w:spacing w:after="0"/>
        <w:rPr>
          <w:rFonts w:cs="Times New Roman"/>
          <w:noProof/>
          <w:sz w:val="24"/>
          <w:szCs w:val="24"/>
        </w:rPr>
      </w:pPr>
      <w:r w:rsidRPr="00722991">
        <w:rPr>
          <w:rFonts w:cs="Times New Roman"/>
          <w:noProof/>
          <w:sz w:val="24"/>
          <w:szCs w:val="24"/>
        </w:rPr>
        <w:t>If the Benardryl (anti-hystamine) is to be used in conjunction with an EpiPen as part of the child’s allergy management plan, an ALLERGY ACTION PLAN must be provided by your child’s clinician.</w:t>
      </w:r>
    </w:p>
    <w:p w:rsidR="00FA55DA" w:rsidRPr="00722991" w:rsidRDefault="00FA55DA" w:rsidP="00FA55DA">
      <w:pPr>
        <w:pStyle w:val="ListParagraph"/>
        <w:numPr>
          <w:ilvl w:val="0"/>
          <w:numId w:val="1"/>
        </w:numPr>
        <w:spacing w:after="0"/>
        <w:rPr>
          <w:rFonts w:cs="Times New Roman"/>
          <w:noProof/>
          <w:sz w:val="24"/>
          <w:szCs w:val="24"/>
        </w:rPr>
      </w:pPr>
      <w:r w:rsidRPr="00722991">
        <w:rPr>
          <w:rFonts w:cs="Times New Roman"/>
          <w:noProof/>
          <w:sz w:val="24"/>
          <w:szCs w:val="24"/>
        </w:rPr>
        <w:lastRenderedPageBreak/>
        <w:t>All non-prescription medications must be labeled with your child’s name and be accompaniend by a dosing spoon.</w:t>
      </w:r>
      <w:r w:rsidR="00722991" w:rsidRPr="00722991">
        <w:rPr>
          <w:rFonts w:cs="Times New Roman"/>
          <w:noProof/>
          <w:sz w:val="24"/>
          <w:szCs w:val="24"/>
        </w:rPr>
        <w:t xml:space="preserve"> Dosing must be in ml’s’s </w:t>
      </w:r>
      <w:r w:rsidR="00722991" w:rsidRPr="00722991">
        <w:rPr>
          <w:rFonts w:cs="Times New Roman"/>
          <w:i/>
          <w:noProof/>
          <w:sz w:val="24"/>
          <w:szCs w:val="24"/>
          <w:u w:val="single"/>
        </w:rPr>
        <w:t>not</w:t>
      </w:r>
      <w:r w:rsidR="00722991" w:rsidRPr="00722991">
        <w:rPr>
          <w:rFonts w:cs="Times New Roman"/>
          <w:noProof/>
          <w:sz w:val="24"/>
          <w:szCs w:val="24"/>
        </w:rPr>
        <w:t xml:space="preserve"> teaspoons.</w:t>
      </w:r>
    </w:p>
    <w:p w:rsidR="00722991" w:rsidRPr="00722991" w:rsidRDefault="00722991" w:rsidP="00FA55DA">
      <w:pPr>
        <w:spacing w:after="0"/>
        <w:rPr>
          <w:rFonts w:cs="Times New Roman"/>
          <w:noProof/>
          <w:sz w:val="24"/>
          <w:szCs w:val="24"/>
          <w:u w:val="single"/>
        </w:rPr>
      </w:pPr>
    </w:p>
    <w:p w:rsidR="00FA55DA" w:rsidRPr="00722991" w:rsidRDefault="00FA55DA" w:rsidP="00FA55DA">
      <w:pPr>
        <w:spacing w:after="0"/>
        <w:rPr>
          <w:rFonts w:cs="Times New Roman"/>
          <w:noProof/>
          <w:sz w:val="24"/>
          <w:szCs w:val="24"/>
          <w:u w:val="single"/>
        </w:rPr>
      </w:pPr>
      <w:r w:rsidRPr="00722991">
        <w:rPr>
          <w:rFonts w:cs="Times New Roman"/>
          <w:noProof/>
          <w:sz w:val="24"/>
          <w:szCs w:val="24"/>
          <w:u w:val="single"/>
        </w:rPr>
        <w:t>For inhalers or nebulizers:</w:t>
      </w:r>
    </w:p>
    <w:p w:rsidR="00FA55DA" w:rsidRPr="00722991" w:rsidRDefault="00FA55DA" w:rsidP="00FA55DA">
      <w:pPr>
        <w:pStyle w:val="ListParagraph"/>
        <w:numPr>
          <w:ilvl w:val="0"/>
          <w:numId w:val="2"/>
        </w:numPr>
        <w:spacing w:after="0"/>
        <w:rPr>
          <w:rFonts w:cs="Times New Roman"/>
          <w:noProof/>
          <w:sz w:val="24"/>
          <w:szCs w:val="24"/>
          <w:u w:val="single"/>
        </w:rPr>
      </w:pPr>
      <w:r w:rsidRPr="00722991">
        <w:rPr>
          <w:rFonts w:cs="Times New Roman"/>
          <w:noProof/>
          <w:sz w:val="24"/>
          <w:szCs w:val="24"/>
        </w:rPr>
        <w:t xml:space="preserve">A medical consent form signed by a parent. </w:t>
      </w:r>
      <w:r w:rsidRPr="00722991">
        <w:rPr>
          <w:rFonts w:cs="Times New Roman"/>
          <w:noProof/>
          <w:sz w:val="24"/>
          <w:szCs w:val="24"/>
          <w:u w:val="single"/>
        </w:rPr>
        <w:t>This form must be resubmitted and signed every time the dosage or frequency of treatment is changed.</w:t>
      </w:r>
    </w:p>
    <w:p w:rsidR="0093476E" w:rsidRPr="00722991" w:rsidRDefault="00FA55DA" w:rsidP="0093476E">
      <w:pPr>
        <w:pStyle w:val="ListParagraph"/>
        <w:numPr>
          <w:ilvl w:val="0"/>
          <w:numId w:val="1"/>
        </w:numPr>
        <w:spacing w:after="0"/>
        <w:rPr>
          <w:rFonts w:cs="Times New Roman"/>
          <w:noProof/>
          <w:sz w:val="24"/>
          <w:szCs w:val="24"/>
          <w:u w:val="single"/>
        </w:rPr>
      </w:pPr>
      <w:r w:rsidRPr="00722991">
        <w:rPr>
          <w:rFonts w:cs="Times New Roman"/>
          <w:noProof/>
          <w:sz w:val="24"/>
          <w:szCs w:val="24"/>
        </w:rPr>
        <w:t xml:space="preserve">An Individual Health Care Plan filled out and signed by parent </w:t>
      </w:r>
      <w:r w:rsidRPr="00722991">
        <w:rPr>
          <w:rFonts w:cs="Times New Roman"/>
          <w:i/>
          <w:noProof/>
          <w:sz w:val="24"/>
          <w:szCs w:val="24"/>
        </w:rPr>
        <w:t>and</w:t>
      </w:r>
      <w:r w:rsidRPr="00722991">
        <w:rPr>
          <w:rFonts w:cs="Times New Roman"/>
          <w:noProof/>
          <w:sz w:val="24"/>
          <w:szCs w:val="24"/>
        </w:rPr>
        <w:t xml:space="preserve"> clinician. Every item on this form must be completed. Incomplete forms will be returned to the parent.</w:t>
      </w:r>
      <w:r w:rsidR="0093476E" w:rsidRPr="0093476E">
        <w:rPr>
          <w:rFonts w:cs="Times New Roman"/>
          <w:noProof/>
          <w:sz w:val="24"/>
          <w:szCs w:val="24"/>
        </w:rPr>
        <w:t xml:space="preserve"> </w:t>
      </w:r>
      <w:r w:rsidR="0093476E" w:rsidRPr="00722991">
        <w:rPr>
          <w:rFonts w:cs="Times New Roman"/>
          <w:noProof/>
          <w:sz w:val="24"/>
          <w:szCs w:val="24"/>
        </w:rPr>
        <w:t xml:space="preserve">every item on this form must be completed. Incomplete forms will be returned to the parent. Please note: </w:t>
      </w:r>
      <w:r w:rsidR="0093476E">
        <w:rPr>
          <w:rFonts w:cs="Times New Roman"/>
          <w:noProof/>
          <w:sz w:val="24"/>
          <w:szCs w:val="24"/>
        </w:rPr>
        <w:t>T</w:t>
      </w:r>
      <w:r w:rsidR="0093476E" w:rsidRPr="00722991">
        <w:rPr>
          <w:rFonts w:cs="Times New Roman"/>
          <w:noProof/>
          <w:sz w:val="24"/>
          <w:szCs w:val="24"/>
        </w:rPr>
        <w:t xml:space="preserve">he child’s </w:t>
      </w:r>
      <w:r w:rsidR="0093476E" w:rsidRPr="00722991">
        <w:rPr>
          <w:rFonts w:cs="Times New Roman"/>
          <w:b/>
          <w:noProof/>
          <w:sz w:val="24"/>
          <w:szCs w:val="24"/>
          <w:u w:val="single"/>
        </w:rPr>
        <w:t>specific</w:t>
      </w:r>
      <w:r w:rsidR="0093476E" w:rsidRPr="00722991">
        <w:rPr>
          <w:rFonts w:cs="Times New Roman"/>
          <w:noProof/>
          <w:sz w:val="24"/>
          <w:szCs w:val="24"/>
        </w:rPr>
        <w:t xml:space="preserve"> symptoms must be listed (for example: </w:t>
      </w:r>
      <w:r w:rsidR="0093476E">
        <w:rPr>
          <w:rFonts w:cs="Times New Roman"/>
          <w:noProof/>
          <w:sz w:val="24"/>
          <w:szCs w:val="24"/>
        </w:rPr>
        <w:t xml:space="preserve">coughing, wheezing, shortness of breath. </w:t>
      </w:r>
      <w:r w:rsidR="0093476E" w:rsidRPr="00722991">
        <w:rPr>
          <w:rFonts w:cs="Times New Roman"/>
          <w:noProof/>
          <w:sz w:val="24"/>
          <w:szCs w:val="24"/>
        </w:rPr>
        <w:t>“</w:t>
      </w:r>
      <w:r w:rsidR="0093476E">
        <w:rPr>
          <w:rFonts w:cs="Times New Roman"/>
          <w:noProof/>
          <w:sz w:val="24"/>
          <w:szCs w:val="24"/>
        </w:rPr>
        <w:t>Asthmati</w:t>
      </w:r>
      <w:r w:rsidR="0093476E" w:rsidRPr="00722991">
        <w:rPr>
          <w:rFonts w:cs="Times New Roman"/>
          <w:noProof/>
          <w:sz w:val="24"/>
          <w:szCs w:val="24"/>
        </w:rPr>
        <w:t>c reaction” is not acceptable).</w:t>
      </w:r>
    </w:p>
    <w:p w:rsidR="00FA55DA" w:rsidRPr="00722991" w:rsidRDefault="00FA55DA" w:rsidP="00FA55DA">
      <w:pPr>
        <w:pStyle w:val="ListParagraph"/>
        <w:numPr>
          <w:ilvl w:val="0"/>
          <w:numId w:val="2"/>
        </w:numPr>
        <w:spacing w:after="0"/>
        <w:rPr>
          <w:rFonts w:cs="Times New Roman"/>
          <w:noProof/>
          <w:sz w:val="24"/>
          <w:szCs w:val="24"/>
        </w:rPr>
      </w:pPr>
      <w:r w:rsidRPr="00722991">
        <w:rPr>
          <w:rFonts w:cs="Times New Roman"/>
          <w:noProof/>
          <w:sz w:val="24"/>
          <w:szCs w:val="24"/>
        </w:rPr>
        <w:t>An ASTHMA ACTION plan from your child’s clinician.</w:t>
      </w:r>
    </w:p>
    <w:p w:rsidR="00FA55DA" w:rsidRPr="00722991" w:rsidRDefault="00FA55DA" w:rsidP="00FA55DA">
      <w:pPr>
        <w:pStyle w:val="ListParagraph"/>
        <w:numPr>
          <w:ilvl w:val="0"/>
          <w:numId w:val="2"/>
        </w:numPr>
        <w:spacing w:after="0"/>
        <w:rPr>
          <w:rFonts w:cs="Times New Roman"/>
          <w:noProof/>
          <w:sz w:val="24"/>
          <w:szCs w:val="24"/>
        </w:rPr>
      </w:pPr>
      <w:r w:rsidRPr="00722991">
        <w:rPr>
          <w:rFonts w:cs="Times New Roman"/>
          <w:noProof/>
          <w:sz w:val="24"/>
          <w:szCs w:val="24"/>
        </w:rPr>
        <w:t>A complete inhaler including the spacer (or nebulizer)</w:t>
      </w:r>
      <w:r w:rsidR="00722991" w:rsidRPr="00722991">
        <w:rPr>
          <w:rFonts w:cs="Times New Roman"/>
          <w:noProof/>
          <w:sz w:val="24"/>
          <w:szCs w:val="24"/>
        </w:rPr>
        <w:t xml:space="preserve"> for preschool aged children.</w:t>
      </w:r>
    </w:p>
    <w:p w:rsidR="00FA55DA" w:rsidRPr="00722991" w:rsidRDefault="00FA55DA" w:rsidP="00FA55DA">
      <w:pPr>
        <w:pStyle w:val="ListParagraph"/>
        <w:numPr>
          <w:ilvl w:val="0"/>
          <w:numId w:val="2"/>
        </w:numPr>
        <w:spacing w:after="0"/>
        <w:rPr>
          <w:rFonts w:cs="Times New Roman"/>
          <w:noProof/>
          <w:sz w:val="24"/>
          <w:szCs w:val="24"/>
        </w:rPr>
      </w:pPr>
      <w:r w:rsidRPr="00722991">
        <w:rPr>
          <w:rFonts w:cs="Times New Roman"/>
          <w:noProof/>
          <w:sz w:val="24"/>
          <w:szCs w:val="24"/>
        </w:rPr>
        <w:t>Medication in its original packaging with the prescription.</w:t>
      </w:r>
    </w:p>
    <w:p w:rsidR="00722991" w:rsidRDefault="00722991" w:rsidP="00FA55DA">
      <w:pPr>
        <w:spacing w:after="0"/>
        <w:rPr>
          <w:rFonts w:cs="Times New Roman"/>
          <w:noProof/>
          <w:sz w:val="24"/>
          <w:szCs w:val="24"/>
          <w:u w:val="single"/>
        </w:rPr>
      </w:pPr>
    </w:p>
    <w:p w:rsidR="00FA55DA" w:rsidRPr="00722991" w:rsidRDefault="00FA55DA" w:rsidP="00FA55DA">
      <w:pPr>
        <w:spacing w:after="0"/>
        <w:rPr>
          <w:rFonts w:cs="Times New Roman"/>
          <w:noProof/>
          <w:sz w:val="24"/>
          <w:szCs w:val="24"/>
          <w:u w:val="single"/>
        </w:rPr>
      </w:pPr>
      <w:r w:rsidRPr="00722991">
        <w:rPr>
          <w:rFonts w:cs="Times New Roman"/>
          <w:noProof/>
          <w:sz w:val="24"/>
          <w:szCs w:val="24"/>
          <w:u w:val="single"/>
        </w:rPr>
        <w:t>For short term prescribed medication (i.e. antibiotic)</w:t>
      </w:r>
    </w:p>
    <w:p w:rsidR="00FA55DA" w:rsidRPr="00722991" w:rsidRDefault="00FA55DA" w:rsidP="00FA55DA">
      <w:pPr>
        <w:pStyle w:val="ListParagraph"/>
        <w:numPr>
          <w:ilvl w:val="0"/>
          <w:numId w:val="1"/>
        </w:numPr>
        <w:spacing w:after="0"/>
        <w:rPr>
          <w:rFonts w:cs="Times New Roman"/>
          <w:noProof/>
          <w:sz w:val="24"/>
          <w:szCs w:val="24"/>
          <w:u w:val="single"/>
        </w:rPr>
      </w:pPr>
      <w:r w:rsidRPr="00722991">
        <w:rPr>
          <w:rFonts w:cs="Times New Roman"/>
          <w:noProof/>
          <w:sz w:val="24"/>
          <w:szCs w:val="24"/>
        </w:rPr>
        <w:t xml:space="preserve">A medical consent form signed by a parent </w:t>
      </w:r>
      <w:r w:rsidRPr="00722991">
        <w:rPr>
          <w:rFonts w:cs="Times New Roman"/>
          <w:i/>
          <w:noProof/>
          <w:sz w:val="24"/>
          <w:szCs w:val="24"/>
        </w:rPr>
        <w:t>and</w:t>
      </w:r>
      <w:r w:rsidRPr="00722991">
        <w:rPr>
          <w:rFonts w:cs="Times New Roman"/>
          <w:noProof/>
          <w:sz w:val="24"/>
          <w:szCs w:val="24"/>
        </w:rPr>
        <w:t xml:space="preserve"> clinician. Medical consent forms for short-term prescribed medication expire after </w:t>
      </w:r>
      <w:r w:rsidR="00722991" w:rsidRPr="00722991">
        <w:rPr>
          <w:rFonts w:cs="Times New Roman"/>
          <w:noProof/>
          <w:sz w:val="24"/>
          <w:szCs w:val="24"/>
        </w:rPr>
        <w:t xml:space="preserve">14 days. </w:t>
      </w:r>
      <w:r w:rsidRPr="00722991">
        <w:rPr>
          <w:rFonts w:cs="Times New Roman"/>
          <w:noProof/>
          <w:sz w:val="24"/>
          <w:szCs w:val="24"/>
        </w:rPr>
        <w:t xml:space="preserve"> </w:t>
      </w:r>
    </w:p>
    <w:p w:rsidR="00FA55DA" w:rsidRPr="00722991" w:rsidRDefault="00FA55DA" w:rsidP="00FA55DA">
      <w:pPr>
        <w:pStyle w:val="ListParagraph"/>
        <w:numPr>
          <w:ilvl w:val="0"/>
          <w:numId w:val="1"/>
        </w:numPr>
        <w:spacing w:after="0"/>
        <w:rPr>
          <w:rFonts w:cs="Times New Roman"/>
          <w:noProof/>
          <w:sz w:val="24"/>
          <w:szCs w:val="24"/>
          <w:u w:val="single"/>
        </w:rPr>
      </w:pPr>
      <w:r w:rsidRPr="00722991">
        <w:rPr>
          <w:rFonts w:cs="Times New Roman"/>
          <w:noProof/>
          <w:sz w:val="24"/>
          <w:szCs w:val="24"/>
        </w:rPr>
        <w:t>Medication in its orginal container with a dosing spoon.</w:t>
      </w:r>
    </w:p>
    <w:p w:rsidR="00722991" w:rsidRPr="00722991" w:rsidRDefault="00722991" w:rsidP="00FA55DA">
      <w:pPr>
        <w:pStyle w:val="ListParagraph"/>
        <w:numPr>
          <w:ilvl w:val="0"/>
          <w:numId w:val="1"/>
        </w:numPr>
        <w:spacing w:after="0"/>
        <w:rPr>
          <w:rFonts w:cs="Times New Roman"/>
          <w:noProof/>
          <w:sz w:val="24"/>
          <w:szCs w:val="24"/>
          <w:u w:val="single"/>
        </w:rPr>
      </w:pPr>
      <w:r>
        <w:rPr>
          <w:rFonts w:cs="Times New Roman"/>
          <w:noProof/>
          <w:sz w:val="24"/>
          <w:szCs w:val="24"/>
        </w:rPr>
        <w:t>Doses indicate</w:t>
      </w:r>
      <w:r w:rsidRPr="00722991">
        <w:rPr>
          <w:rFonts w:cs="Times New Roman"/>
          <w:noProof/>
          <w:sz w:val="24"/>
          <w:szCs w:val="24"/>
        </w:rPr>
        <w:t>d</w:t>
      </w:r>
      <w:r>
        <w:rPr>
          <w:rFonts w:cs="Times New Roman"/>
          <w:noProof/>
          <w:sz w:val="24"/>
          <w:szCs w:val="24"/>
        </w:rPr>
        <w:t xml:space="preserve"> </w:t>
      </w:r>
      <w:r w:rsidRPr="00722991">
        <w:rPr>
          <w:rFonts w:cs="Times New Roman"/>
          <w:noProof/>
          <w:sz w:val="24"/>
          <w:szCs w:val="24"/>
        </w:rPr>
        <w:t xml:space="preserve">in ml’s </w:t>
      </w:r>
      <w:r w:rsidRPr="00722991">
        <w:rPr>
          <w:rFonts w:cs="Times New Roman"/>
          <w:i/>
          <w:noProof/>
          <w:sz w:val="24"/>
          <w:szCs w:val="24"/>
          <w:u w:val="single"/>
        </w:rPr>
        <w:t>not</w:t>
      </w:r>
      <w:r w:rsidRPr="00722991">
        <w:rPr>
          <w:rFonts w:cs="Times New Roman"/>
          <w:noProof/>
          <w:sz w:val="24"/>
          <w:szCs w:val="24"/>
        </w:rPr>
        <w:t xml:space="preserve"> teaspoons.</w:t>
      </w:r>
    </w:p>
    <w:p w:rsidR="00722991" w:rsidRPr="00722991" w:rsidRDefault="00722991" w:rsidP="00722991">
      <w:pPr>
        <w:spacing w:after="0"/>
        <w:ind w:left="360"/>
        <w:rPr>
          <w:rFonts w:cs="Times New Roman"/>
          <w:noProof/>
          <w:sz w:val="24"/>
          <w:szCs w:val="24"/>
          <w:u w:val="single"/>
        </w:rPr>
      </w:pPr>
    </w:p>
    <w:p w:rsidR="00FA55DA" w:rsidRPr="00722991" w:rsidRDefault="00FA55DA" w:rsidP="00FA55DA">
      <w:pPr>
        <w:spacing w:after="0"/>
        <w:rPr>
          <w:rFonts w:cs="Times New Roman"/>
          <w:noProof/>
          <w:sz w:val="24"/>
          <w:szCs w:val="24"/>
          <w:u w:val="single"/>
        </w:rPr>
      </w:pPr>
      <w:r w:rsidRPr="00722991">
        <w:rPr>
          <w:rFonts w:cs="Times New Roman"/>
          <w:noProof/>
          <w:sz w:val="24"/>
          <w:szCs w:val="24"/>
          <w:u w:val="single"/>
        </w:rPr>
        <w:t>For non-prescription topical creams for oocasional use (i.e. for dry skin, itchiness, etc):</w:t>
      </w:r>
    </w:p>
    <w:p w:rsidR="00FA55DA" w:rsidRPr="00722991" w:rsidRDefault="00FA55DA" w:rsidP="00FA55DA">
      <w:pPr>
        <w:pStyle w:val="ListParagraph"/>
        <w:numPr>
          <w:ilvl w:val="0"/>
          <w:numId w:val="3"/>
        </w:numPr>
        <w:spacing w:after="0"/>
        <w:rPr>
          <w:rFonts w:cs="Times New Roman"/>
          <w:noProof/>
          <w:sz w:val="24"/>
          <w:szCs w:val="24"/>
          <w:u w:val="single"/>
        </w:rPr>
      </w:pPr>
      <w:r w:rsidRPr="00722991">
        <w:rPr>
          <w:rFonts w:cs="Times New Roman"/>
          <w:noProof/>
          <w:sz w:val="24"/>
          <w:szCs w:val="24"/>
        </w:rPr>
        <w:t xml:space="preserve">A medical consent form signed by a parent. Topical creams or lotions cannot be applied to open wounds without further documentation. </w:t>
      </w:r>
    </w:p>
    <w:p w:rsidR="00FA55DA" w:rsidRPr="00722991" w:rsidRDefault="00FA55DA" w:rsidP="00FA55DA">
      <w:pPr>
        <w:pStyle w:val="ListParagraph"/>
        <w:spacing w:after="0"/>
        <w:jc w:val="center"/>
        <w:rPr>
          <w:rFonts w:cs="Times New Roman"/>
          <w:i/>
          <w:noProof/>
          <w:sz w:val="24"/>
          <w:szCs w:val="24"/>
          <w:u w:val="single"/>
        </w:rPr>
      </w:pPr>
    </w:p>
    <w:p w:rsidR="00FA55DA" w:rsidRPr="00722991" w:rsidRDefault="00FA55DA" w:rsidP="00FA55DA">
      <w:pPr>
        <w:pStyle w:val="ListParagraph"/>
        <w:spacing w:after="0"/>
        <w:jc w:val="center"/>
        <w:rPr>
          <w:rFonts w:cs="Times New Roman"/>
          <w:b/>
          <w:i/>
          <w:noProof/>
          <w:sz w:val="24"/>
          <w:szCs w:val="24"/>
          <w:u w:val="single"/>
        </w:rPr>
      </w:pPr>
    </w:p>
    <w:p w:rsidR="00FA55DA" w:rsidRPr="00722991" w:rsidRDefault="00FA55DA" w:rsidP="00FA55DA">
      <w:pPr>
        <w:pStyle w:val="ListParagraph"/>
        <w:spacing w:after="0"/>
        <w:jc w:val="center"/>
        <w:rPr>
          <w:rFonts w:cs="Times New Roman"/>
          <w:b/>
          <w:noProof/>
          <w:sz w:val="24"/>
          <w:szCs w:val="24"/>
        </w:rPr>
      </w:pPr>
      <w:r w:rsidRPr="00722991">
        <w:rPr>
          <w:rFonts w:cs="Times New Roman"/>
          <w:b/>
          <w:i/>
          <w:noProof/>
          <w:sz w:val="24"/>
          <w:szCs w:val="24"/>
          <w:u w:val="single"/>
        </w:rPr>
        <w:t>All signatures are valid for one year.</w:t>
      </w:r>
    </w:p>
    <w:p w:rsidR="00FA55DA" w:rsidRDefault="00FA55DA" w:rsidP="001B4B3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</w:p>
    <w:p w:rsidR="00FA55DA" w:rsidRDefault="00FA55DA" w:rsidP="001B4B3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</w:p>
    <w:p w:rsidR="00FA55DA" w:rsidRDefault="00FA55DA" w:rsidP="001B4B3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</w:p>
    <w:p w:rsidR="00FA55DA" w:rsidRDefault="00FA55DA" w:rsidP="001B4B3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</w:p>
    <w:p w:rsidR="00FA55DA" w:rsidRDefault="00FA55DA" w:rsidP="001B4B3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</w:p>
    <w:p w:rsidR="00FA55DA" w:rsidRDefault="00FA55DA" w:rsidP="001B4B3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</w:p>
    <w:p w:rsidR="00FA55DA" w:rsidRDefault="00FA55DA" w:rsidP="001B4B3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</w:p>
    <w:p w:rsidR="00AB721A" w:rsidRDefault="00AB721A"/>
    <w:sectPr w:rsidR="00AB7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C3906"/>
    <w:multiLevelType w:val="hybridMultilevel"/>
    <w:tmpl w:val="9D8A4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B7F19"/>
    <w:multiLevelType w:val="hybridMultilevel"/>
    <w:tmpl w:val="5136D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94DB4"/>
    <w:multiLevelType w:val="hybridMultilevel"/>
    <w:tmpl w:val="B2B2D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B31"/>
    <w:rsid w:val="001B4B31"/>
    <w:rsid w:val="006B2640"/>
    <w:rsid w:val="00722991"/>
    <w:rsid w:val="007504A6"/>
    <w:rsid w:val="008337A1"/>
    <w:rsid w:val="00901E20"/>
    <w:rsid w:val="0093476E"/>
    <w:rsid w:val="00AB721A"/>
    <w:rsid w:val="00BA708D"/>
    <w:rsid w:val="00D4477A"/>
    <w:rsid w:val="00DF7E37"/>
    <w:rsid w:val="00E170E0"/>
    <w:rsid w:val="00FA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2028E3-3334-480C-9245-3CB22659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7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</dc:creator>
  <cp:lastModifiedBy>Alysa Rynne</cp:lastModifiedBy>
  <cp:revision>2</cp:revision>
  <dcterms:created xsi:type="dcterms:W3CDTF">2017-06-05T15:49:00Z</dcterms:created>
  <dcterms:modified xsi:type="dcterms:W3CDTF">2017-06-05T15:49:00Z</dcterms:modified>
</cp:coreProperties>
</file>